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FF" w:rsidRDefault="00F236FF" w:rsidP="001C52D4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11.55pt;margin-top:-7.2pt;width:36.3pt;height:48.2pt;z-index:-251658240;visibility:visible" wrapcoords="-450 0 -450 21262 21600 21262 21600 0 -450 0">
            <v:imagedata r:id="rId4" o:title=""/>
            <w10:wrap type="tight"/>
          </v:shape>
        </w:pict>
      </w:r>
      <w:r>
        <w:rPr>
          <w:noProof/>
        </w:rPr>
        <w:pict>
          <v:shape id="Рисунок 2" o:spid="_x0000_s1027" type="#_x0000_t75" style="position:absolute;left:0;text-align:left;margin-left:141pt;margin-top:-7.5pt;width:42.4pt;height:48.15pt;z-index:251657216;visibility:visible" wrapcoords="-379 0 -379 21262 21600 21262 21600 0 -379 0">
            <v:imagedata r:id="rId5" o:title=""/>
            <w10:wrap type="through"/>
          </v:shape>
        </w:pict>
      </w:r>
    </w:p>
    <w:p w:rsidR="00F236FF" w:rsidRDefault="00F236FF" w:rsidP="001C52D4">
      <w:pPr>
        <w:jc w:val="center"/>
        <w:rPr>
          <w:b/>
          <w:bCs/>
          <w:sz w:val="32"/>
          <w:szCs w:val="32"/>
        </w:rPr>
      </w:pPr>
    </w:p>
    <w:p w:rsidR="00F236FF" w:rsidRDefault="00F236FF" w:rsidP="001C52D4">
      <w:pPr>
        <w:jc w:val="center"/>
        <w:rPr>
          <w:b/>
          <w:bCs/>
          <w:sz w:val="32"/>
          <w:szCs w:val="32"/>
        </w:rPr>
      </w:pPr>
    </w:p>
    <w:p w:rsidR="00F236FF" w:rsidRDefault="00F236FF" w:rsidP="00D03B8B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</w:rPr>
        <w:t>ЕВПАТОРИЙСКИЙ ГОРОДСКОЙ СОВЕТ</w:t>
      </w:r>
      <w:r w:rsidRPr="006248CD">
        <w:rPr>
          <w:b/>
          <w:bCs/>
          <w:sz w:val="32"/>
          <w:szCs w:val="32"/>
        </w:rPr>
        <w:br/>
        <w:t>РЕСПУБЛИК</w:t>
      </w:r>
      <w:r>
        <w:rPr>
          <w:b/>
          <w:bCs/>
          <w:sz w:val="32"/>
          <w:szCs w:val="32"/>
        </w:rPr>
        <w:t>И</w:t>
      </w:r>
      <w:r w:rsidRPr="006248CD">
        <w:rPr>
          <w:b/>
          <w:bCs/>
          <w:sz w:val="32"/>
          <w:szCs w:val="32"/>
        </w:rPr>
        <w:t xml:space="preserve"> КРЫМ</w:t>
      </w:r>
    </w:p>
    <w:p w:rsidR="00F236FF" w:rsidRPr="006248CD" w:rsidRDefault="00F236FF" w:rsidP="001C52D4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</w:rPr>
        <w:t>Р Е Ш Е Н И Е</w:t>
      </w:r>
    </w:p>
    <w:p w:rsidR="00F236FF" w:rsidRPr="006248CD" w:rsidRDefault="00F236FF" w:rsidP="001C52D4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  <w:lang w:val="en-US"/>
        </w:rPr>
        <w:t>I</w:t>
      </w:r>
      <w:r w:rsidRPr="006248CD">
        <w:rPr>
          <w:b/>
          <w:bCs/>
          <w:sz w:val="32"/>
          <w:szCs w:val="32"/>
        </w:rPr>
        <w:t xml:space="preserve"> созыв</w:t>
      </w:r>
    </w:p>
    <w:p w:rsidR="00F236FF" w:rsidRPr="00177933" w:rsidRDefault="00F236FF" w:rsidP="00D03B8B">
      <w:pPr>
        <w:jc w:val="center"/>
        <w:rPr>
          <w:sz w:val="32"/>
          <w:szCs w:val="32"/>
        </w:rPr>
      </w:pPr>
      <w:r w:rsidRPr="00177933">
        <w:rPr>
          <w:sz w:val="32"/>
          <w:szCs w:val="32"/>
        </w:rPr>
        <w:t xml:space="preserve">Сессия </w:t>
      </w:r>
      <w:r w:rsidRPr="00177933">
        <w:rPr>
          <w:sz w:val="32"/>
          <w:szCs w:val="32"/>
          <w:u w:val="single"/>
        </w:rPr>
        <w:t>№14</w:t>
      </w:r>
    </w:p>
    <w:p w:rsidR="00F236FF" w:rsidRPr="00F45DDE" w:rsidRDefault="00F236FF" w:rsidP="001C52D4">
      <w:pPr>
        <w:spacing w:after="120"/>
      </w:pPr>
      <w:r w:rsidRPr="00D03B8B">
        <w:rPr>
          <w:sz w:val="28"/>
          <w:szCs w:val="28"/>
          <w:u w:val="single"/>
        </w:rPr>
        <w:t>12.05.2020</w:t>
      </w:r>
      <w:r>
        <w:rPr>
          <w:sz w:val="28"/>
          <w:szCs w:val="28"/>
        </w:rPr>
        <w:t xml:space="preserve">                                         </w:t>
      </w:r>
      <w:r w:rsidRPr="00B77B80">
        <w:rPr>
          <w:sz w:val="28"/>
          <w:szCs w:val="28"/>
        </w:rPr>
        <w:t xml:space="preserve">Евпатория  </w:t>
      </w:r>
      <w:r>
        <w:rPr>
          <w:sz w:val="28"/>
          <w:szCs w:val="28"/>
        </w:rPr>
        <w:t xml:space="preserve">                                              </w:t>
      </w:r>
      <w:r w:rsidRPr="00D03B8B">
        <w:rPr>
          <w:sz w:val="28"/>
          <w:szCs w:val="28"/>
          <w:u w:val="single"/>
        </w:rPr>
        <w:t>2-14/10</w:t>
      </w:r>
    </w:p>
    <w:p w:rsidR="00F236FF" w:rsidRPr="00893744" w:rsidRDefault="00F236FF" w:rsidP="001C52D4">
      <w:pPr>
        <w:ind w:right="4678"/>
        <w:jc w:val="both"/>
        <w:rPr>
          <w:b/>
          <w:bCs/>
          <w:sz w:val="28"/>
          <w:szCs w:val="28"/>
        </w:rPr>
      </w:pPr>
    </w:p>
    <w:p w:rsidR="00F236FF" w:rsidRPr="00F20AE3" w:rsidRDefault="00F236FF" w:rsidP="001C52D4">
      <w:pPr>
        <w:ind w:right="5529"/>
        <w:jc w:val="both"/>
        <w:rPr>
          <w:b/>
          <w:bCs/>
        </w:rPr>
      </w:pPr>
      <w:r>
        <w:rPr>
          <w:b/>
          <w:bCs/>
        </w:rPr>
        <w:t xml:space="preserve">О внесении изменений в решение Евпаторийского городского совета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созыва от 15.11.2019 № 2-6/6 «Об установлении земельного налога на территории муниципального образования городской округ Евпатория Республики Крым»</w:t>
      </w:r>
    </w:p>
    <w:p w:rsidR="00F236FF" w:rsidRPr="00893744" w:rsidRDefault="00F236FF" w:rsidP="001C52D4">
      <w:pPr>
        <w:tabs>
          <w:tab w:val="left" w:pos="2340"/>
        </w:tabs>
        <w:ind w:firstLine="709"/>
        <w:jc w:val="both"/>
        <w:rPr>
          <w:sz w:val="28"/>
          <w:szCs w:val="28"/>
        </w:rPr>
      </w:pPr>
    </w:p>
    <w:p w:rsidR="00F236FF" w:rsidRPr="00F20AE3" w:rsidRDefault="00F236FF" w:rsidP="001C52D4">
      <w:pPr>
        <w:ind w:firstLine="709"/>
        <w:jc w:val="both"/>
      </w:pPr>
      <w:r>
        <w:t xml:space="preserve">В соответствии  со ст. ст. 19, 23Федерального конституционного закона от 21.03.2014 № 6-ФКЗ «О принятии в Российскую Федерацию Республики Крым и образовании в составе Российской Федерации  новых субъектов – Республики Крым и города федерального значения Севастополя, </w:t>
      </w:r>
      <w:r w:rsidRPr="00F20AE3">
        <w:t xml:space="preserve">ст. </w:t>
      </w:r>
      <w:r>
        <w:t xml:space="preserve">ст. 16, </w:t>
      </w:r>
      <w:r w:rsidRPr="00F20AE3">
        <w:t>35</w:t>
      </w:r>
      <w:r>
        <w:t xml:space="preserve">, 47 </w:t>
      </w:r>
      <w:r w:rsidRPr="00F20AE3"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>
        <w:t>ст. 61.2 Бюджетного Кодекса Российской Федерации</w:t>
      </w:r>
      <w:r w:rsidRPr="00F20AE3">
        <w:t xml:space="preserve">, </w:t>
      </w:r>
      <w:r>
        <w:t xml:space="preserve">ст. </w:t>
      </w:r>
      <w:r w:rsidRPr="00F20AE3">
        <w:t>ст.</w:t>
      </w:r>
      <w:r>
        <w:t xml:space="preserve"> 12, 15, главой 31 раздела </w:t>
      </w:r>
      <w:r>
        <w:rPr>
          <w:lang w:val="en-US"/>
        </w:rPr>
        <w:t>X</w:t>
      </w:r>
      <w:r>
        <w:t xml:space="preserve"> Налогового Кодекса Российской Федерации, ст. 90 Конституции Республики Крым, ст. 6 Закона Республики Крым от 06.06.2014 № 18-ЗРК «Об административно-территориальном устройстве Республики Крым», </w:t>
      </w:r>
      <w:r w:rsidRPr="00F20AE3">
        <w:t>ст.</w:t>
      </w:r>
      <w:r>
        <w:t xml:space="preserve"> ст. 4, 10,</w:t>
      </w:r>
      <w:r w:rsidRPr="00F20AE3">
        <w:t xml:space="preserve"> 27 Закона Республики Крым от 21.08.2014 № 54-ЗРК «Об основах местного самоуправления в Республике Крым»,</w:t>
      </w:r>
      <w:r>
        <w:t xml:space="preserve"> ст. 11 Закона Республики Крым от 31.07.2014 № 38-ЗРК «Об особенностях регулирования имущественных и земельных отношений на территории Республики Крым», </w:t>
      </w:r>
      <w:r w:rsidRPr="00F20AE3">
        <w:t>Уставом муниципального образования городской округ Евпатория Республики Крым, –</w:t>
      </w:r>
    </w:p>
    <w:p w:rsidR="00F236FF" w:rsidRPr="00893744" w:rsidRDefault="00F236FF" w:rsidP="001C52D4">
      <w:pPr>
        <w:ind w:firstLine="709"/>
        <w:jc w:val="both"/>
        <w:rPr>
          <w:sz w:val="16"/>
          <w:szCs w:val="16"/>
        </w:rPr>
      </w:pPr>
    </w:p>
    <w:p w:rsidR="00F236FF" w:rsidRPr="00F20AE3" w:rsidRDefault="00F236FF" w:rsidP="003F766F">
      <w:pPr>
        <w:spacing w:before="120" w:after="120"/>
        <w:ind w:firstLine="708"/>
        <w:jc w:val="center"/>
      </w:pPr>
      <w:r w:rsidRPr="00F20AE3">
        <w:t>городской совет РЕШИЛ:</w:t>
      </w:r>
    </w:p>
    <w:p w:rsidR="00F236FF" w:rsidRPr="00893744" w:rsidRDefault="00F236FF" w:rsidP="001C52D4">
      <w:pPr>
        <w:spacing w:before="120" w:after="120"/>
        <w:ind w:firstLine="708"/>
        <w:rPr>
          <w:sz w:val="12"/>
          <w:szCs w:val="12"/>
        </w:rPr>
      </w:pPr>
    </w:p>
    <w:p w:rsidR="00F236FF" w:rsidRPr="006B7367" w:rsidRDefault="00F236FF" w:rsidP="001C52D4">
      <w:pPr>
        <w:ind w:firstLine="709"/>
        <w:jc w:val="both"/>
        <w:rPr>
          <w:rStyle w:val="blk"/>
        </w:rPr>
      </w:pPr>
      <w:r w:rsidRPr="009818AA">
        <w:t xml:space="preserve">1. </w:t>
      </w:r>
      <w:r>
        <w:t xml:space="preserve">Внести изменения в решение </w:t>
      </w:r>
      <w:r w:rsidRPr="006B7367">
        <w:t xml:space="preserve">Евпаторийского городского совета  </w:t>
      </w:r>
      <w:r w:rsidRPr="006B7367">
        <w:rPr>
          <w:lang w:val="en-US"/>
        </w:rPr>
        <w:t>II</w:t>
      </w:r>
      <w:r w:rsidRPr="006B7367">
        <w:t xml:space="preserve"> созыва от 15.11.2019 № 2-6/6 «Об установлении земельного налога на территории муниципального образования городской округ Евпатория Республики Крым»</w:t>
      </w:r>
      <w:r>
        <w:t>, изложив пункты 4.1, 4.2 в следующей редакции:</w:t>
      </w:r>
    </w:p>
    <w:p w:rsidR="00F236FF" w:rsidRDefault="00F236FF" w:rsidP="001C52D4">
      <w:pPr>
        <w:ind w:firstLine="709"/>
        <w:jc w:val="both"/>
        <w:rPr>
          <w:rStyle w:val="blk"/>
        </w:rPr>
      </w:pPr>
      <w:r>
        <w:rPr>
          <w:rStyle w:val="blk"/>
        </w:rPr>
        <w:t>«</w:t>
      </w:r>
      <w:r w:rsidRPr="006B7367">
        <w:rPr>
          <w:rStyle w:val="blk"/>
        </w:rPr>
        <w:t xml:space="preserve">4.1. </w:t>
      </w:r>
      <w:r>
        <w:rPr>
          <w:rStyle w:val="blk"/>
        </w:rPr>
        <w:t>Предоставить</w:t>
      </w:r>
      <w:r w:rsidRPr="006B7367">
        <w:rPr>
          <w:rStyle w:val="blk"/>
        </w:rPr>
        <w:t xml:space="preserve"> для государственных медицинских</w:t>
      </w:r>
      <w:r>
        <w:rPr>
          <w:rStyle w:val="blk"/>
        </w:rPr>
        <w:t xml:space="preserve"> организаций первичного звена здравоохранения, находящихся на территории муниципального образования городской округ Евпатория Республики Крым, льготу по уплате земельного налога в размере 25% вне зависимости от вида разрешенного использования земельного участка.</w:t>
      </w:r>
    </w:p>
    <w:p w:rsidR="00F236FF" w:rsidRDefault="00F236FF" w:rsidP="001C52D4">
      <w:pPr>
        <w:ind w:firstLine="709"/>
        <w:jc w:val="both"/>
        <w:rPr>
          <w:rStyle w:val="blk"/>
        </w:rPr>
      </w:pPr>
      <w:r>
        <w:rPr>
          <w:rStyle w:val="blk"/>
        </w:rPr>
        <w:t xml:space="preserve">4.2. Предоставить </w:t>
      </w:r>
      <w:r w:rsidRPr="00080648">
        <w:rPr>
          <w:rStyle w:val="blk"/>
        </w:rPr>
        <w:t>в отношении земельных участков, находящихся в пользовании или собственности учреждений</w:t>
      </w:r>
      <w:r>
        <w:rPr>
          <w:rStyle w:val="blk"/>
        </w:rPr>
        <w:t>, включенных в раздел 1 реестра организаций отдыха детей и оздоровления, осуществляющих деятельность на территории Республики Крым, утвержденного приказом Министерства образования, науки и молодежи Республики Крым, в текущем году, льготу по уплате земельного налога в размере 20% вне зависимости от вида разрешенного использования земельного участка.»</w:t>
      </w:r>
    </w:p>
    <w:p w:rsidR="00F236FF" w:rsidRDefault="00F236FF" w:rsidP="001C52D4">
      <w:pPr>
        <w:ind w:firstLine="709"/>
        <w:jc w:val="both"/>
      </w:pPr>
      <w:r>
        <w:t>2</w:t>
      </w:r>
      <w:r w:rsidRPr="00F20AE3">
        <w:t xml:space="preserve">. Настоящее решение вступает в силу </w:t>
      </w:r>
      <w:r>
        <w:t>не ранее чем по истечении одного месяца со дня его официального опубликования</w:t>
      </w:r>
      <w:r w:rsidRPr="00F20AE3">
        <w:t xml:space="preserve"> и подлежит обнародованию на официальном сайте Правительства Республики Крым – </w:t>
      </w:r>
      <w:hyperlink r:id="rId6" w:history="1">
        <w:r w:rsidRPr="00D91899">
          <w:rPr>
            <w:rStyle w:val="Hyperlink"/>
          </w:rPr>
          <w:t>http://rk.gov.ru</w:t>
        </w:r>
      </w:hyperlink>
      <w:r w:rsidRPr="00F20AE3"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Pr="00F20AE3">
          <w:rPr>
            <w:rStyle w:val="Hyperlink"/>
            <w:rFonts w:eastAsia="Arial Unicode MS"/>
          </w:rPr>
          <w:t>http://admin.my-evp.ru</w:t>
        </w:r>
      </w:hyperlink>
      <w:r w:rsidRPr="00F20AE3"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F236FF" w:rsidRPr="00F20AE3" w:rsidRDefault="00F236FF" w:rsidP="001C52D4">
      <w:pPr>
        <w:ind w:firstLine="709"/>
        <w:jc w:val="both"/>
      </w:pPr>
      <w:r>
        <w:t>3</w:t>
      </w:r>
      <w:r w:rsidRPr="00F20AE3">
        <w:t>. Контроль за исполнением настоящего решения возложить н</w:t>
      </w:r>
      <w:r>
        <w:t>а комитет Евпаторийского городского совета п</w:t>
      </w:r>
      <w:r w:rsidRPr="00425357">
        <w:t>о вопросам экономической, бюджетно-финансовой и налоговой политики</w:t>
      </w:r>
      <w:r>
        <w:t xml:space="preserve"> и на </w:t>
      </w:r>
      <w:r w:rsidRPr="00F20AE3">
        <w:t>администраци</w:t>
      </w:r>
      <w:r>
        <w:t>ю</w:t>
      </w:r>
      <w:r w:rsidRPr="00F20AE3">
        <w:t xml:space="preserve"> города Евпатории Республики Крым.</w:t>
      </w:r>
    </w:p>
    <w:p w:rsidR="00F236FF" w:rsidRDefault="00F236FF" w:rsidP="001C52D4">
      <w:pPr>
        <w:rPr>
          <w:b/>
          <w:bCs/>
        </w:rPr>
      </w:pPr>
    </w:p>
    <w:p w:rsidR="00F236FF" w:rsidRDefault="00F236FF" w:rsidP="001C52D4">
      <w:pPr>
        <w:rPr>
          <w:b/>
          <w:bCs/>
        </w:rPr>
      </w:pPr>
    </w:p>
    <w:p w:rsidR="00F236FF" w:rsidRPr="00F20AE3" w:rsidRDefault="00F236FF" w:rsidP="001C52D4">
      <w:pPr>
        <w:rPr>
          <w:b/>
          <w:bCs/>
        </w:rPr>
      </w:pPr>
    </w:p>
    <w:p w:rsidR="00F236FF" w:rsidRPr="003F766F" w:rsidRDefault="00F236FF" w:rsidP="001C52D4">
      <w:pPr>
        <w:rPr>
          <w:b/>
          <w:bCs/>
        </w:rPr>
      </w:pPr>
      <w:r w:rsidRPr="003F766F">
        <w:rPr>
          <w:b/>
          <w:bCs/>
        </w:rPr>
        <w:t xml:space="preserve">Председатель </w:t>
      </w:r>
    </w:p>
    <w:p w:rsidR="00F236FF" w:rsidRPr="003F766F" w:rsidRDefault="00F236FF" w:rsidP="003F766F">
      <w:pPr>
        <w:rPr>
          <w:b/>
          <w:bCs/>
        </w:rPr>
      </w:pPr>
      <w:r w:rsidRPr="003F766F">
        <w:rPr>
          <w:b/>
          <w:bCs/>
        </w:rPr>
        <w:t xml:space="preserve">Евпаторийского городского совета                                    </w:t>
      </w:r>
      <w:r>
        <w:rPr>
          <w:b/>
          <w:bCs/>
        </w:rPr>
        <w:t xml:space="preserve">                         </w:t>
      </w:r>
      <w:r w:rsidRPr="003F766F">
        <w:rPr>
          <w:b/>
          <w:bCs/>
        </w:rPr>
        <w:t xml:space="preserve"> О. В. Харитоненко</w:t>
      </w:r>
    </w:p>
    <w:p w:rsidR="00F236FF" w:rsidRPr="003F766F" w:rsidRDefault="00F236FF" w:rsidP="001C52D4">
      <w:pPr>
        <w:rPr>
          <w:b/>
          <w:bCs/>
        </w:rPr>
      </w:pPr>
    </w:p>
    <w:p w:rsidR="00F236FF" w:rsidRPr="003F766F" w:rsidRDefault="00F236FF" w:rsidP="001C52D4">
      <w:pPr>
        <w:rPr>
          <w:b/>
          <w:bCs/>
        </w:rPr>
      </w:pPr>
    </w:p>
    <w:p w:rsidR="00F236FF" w:rsidRDefault="00F236FF" w:rsidP="001C52D4">
      <w:pPr>
        <w:rPr>
          <w:b/>
          <w:bCs/>
        </w:rPr>
      </w:pPr>
    </w:p>
    <w:p w:rsidR="00F236FF" w:rsidRDefault="00F236FF" w:rsidP="001C52D4">
      <w:pPr>
        <w:rPr>
          <w:b/>
          <w:bCs/>
        </w:rPr>
      </w:pPr>
    </w:p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/>
    <w:p w:rsidR="00F236FF" w:rsidRDefault="00F236FF">
      <w:bookmarkStart w:id="0" w:name="_GoBack"/>
      <w:bookmarkEnd w:id="0"/>
    </w:p>
    <w:sectPr w:rsidR="00F236FF" w:rsidSect="0027282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2D4"/>
    <w:rsid w:val="00074982"/>
    <w:rsid w:val="00080648"/>
    <w:rsid w:val="00177933"/>
    <w:rsid w:val="00195405"/>
    <w:rsid w:val="001C52D4"/>
    <w:rsid w:val="0027282C"/>
    <w:rsid w:val="003567E8"/>
    <w:rsid w:val="003F766F"/>
    <w:rsid w:val="00425357"/>
    <w:rsid w:val="00434B21"/>
    <w:rsid w:val="00490209"/>
    <w:rsid w:val="004D23B9"/>
    <w:rsid w:val="00617640"/>
    <w:rsid w:val="00622BA7"/>
    <w:rsid w:val="006248CD"/>
    <w:rsid w:val="006B7367"/>
    <w:rsid w:val="007A68FC"/>
    <w:rsid w:val="007B17BA"/>
    <w:rsid w:val="00893744"/>
    <w:rsid w:val="009818AA"/>
    <w:rsid w:val="009B1F20"/>
    <w:rsid w:val="00B44A16"/>
    <w:rsid w:val="00B77B80"/>
    <w:rsid w:val="00C7773F"/>
    <w:rsid w:val="00D03B8B"/>
    <w:rsid w:val="00D61423"/>
    <w:rsid w:val="00D91899"/>
    <w:rsid w:val="00DD24B2"/>
    <w:rsid w:val="00E2653F"/>
    <w:rsid w:val="00ED155C"/>
    <w:rsid w:val="00EE29A2"/>
    <w:rsid w:val="00F20AE3"/>
    <w:rsid w:val="00F236FF"/>
    <w:rsid w:val="00F45DDE"/>
    <w:rsid w:val="00F5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uiPriority w:val="99"/>
    <w:rsid w:val="001C52D4"/>
  </w:style>
  <w:style w:type="character" w:styleId="Hyperlink">
    <w:name w:val="Hyperlink"/>
    <w:basedOn w:val="DefaultParagraphFont"/>
    <w:uiPriority w:val="99"/>
    <w:rsid w:val="001C52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80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48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728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in.my-ev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k.gov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520</Words>
  <Characters>2970</Characters>
  <Application>Microsoft Office Outlook</Application>
  <DocSecurity>0</DocSecurity>
  <Lines>0</Lines>
  <Paragraphs>0</Paragraphs>
  <ScaleCrop>false</ScaleCrop>
  <Company>UPOR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</dc:creator>
  <cp:keywords/>
  <dc:description/>
  <cp:lastModifiedBy>OPVO</cp:lastModifiedBy>
  <cp:revision>10</cp:revision>
  <cp:lastPrinted>2020-02-04T11:17:00Z</cp:lastPrinted>
  <dcterms:created xsi:type="dcterms:W3CDTF">2020-02-04T08:25:00Z</dcterms:created>
  <dcterms:modified xsi:type="dcterms:W3CDTF">2020-05-15T08:35:00Z</dcterms:modified>
</cp:coreProperties>
</file>